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3D49" w14:textId="77777777" w:rsidR="00FC7AF8" w:rsidRDefault="008E1B0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附件1</w:t>
      </w:r>
    </w:p>
    <w:p w14:paraId="75B51094" w14:textId="77777777" w:rsidR="00FC7AF8" w:rsidRDefault="008E1B0F">
      <w:pPr>
        <w:spacing w:line="580" w:lineRule="exact"/>
        <w:ind w:firstLineChars="200" w:firstLine="720"/>
        <w:jc w:val="center"/>
        <w:rPr>
          <w:rFonts w:ascii="黑体" w:eastAsia="黑体" w:hAnsi="华文仿宋"/>
          <w:sz w:val="36"/>
          <w:szCs w:val="36"/>
        </w:rPr>
      </w:pPr>
      <w:r>
        <w:rPr>
          <w:rFonts w:ascii="黑体" w:eastAsia="黑体" w:hAnsi="华文仿宋" w:hint="eastAsia"/>
          <w:sz w:val="36"/>
          <w:szCs w:val="36"/>
        </w:rPr>
        <w:t>2022年国家法官学院与澳门大学法学院</w:t>
      </w:r>
    </w:p>
    <w:p w14:paraId="3E49EFBB" w14:textId="77777777" w:rsidR="00FC7AF8" w:rsidRDefault="008E1B0F">
      <w:pPr>
        <w:spacing w:line="580" w:lineRule="exact"/>
        <w:ind w:firstLineChars="200" w:firstLine="720"/>
        <w:jc w:val="center"/>
        <w:rPr>
          <w:rFonts w:ascii="黑体" w:eastAsia="黑体" w:hAnsi="华文仿宋"/>
          <w:sz w:val="36"/>
          <w:szCs w:val="36"/>
        </w:rPr>
      </w:pPr>
      <w:r>
        <w:rPr>
          <w:rFonts w:ascii="黑体" w:eastAsia="黑体" w:hAnsi="华文仿宋" w:hint="eastAsia"/>
          <w:sz w:val="36"/>
          <w:szCs w:val="36"/>
        </w:rPr>
        <w:t>合作培养哲学博士（法学）招生简章</w:t>
      </w:r>
    </w:p>
    <w:p w14:paraId="357EBD6A" w14:textId="77777777" w:rsidR="00FC7AF8" w:rsidRDefault="00FC7AF8">
      <w:pPr>
        <w:spacing w:line="580" w:lineRule="exact"/>
        <w:ind w:firstLineChars="200" w:firstLine="720"/>
        <w:jc w:val="center"/>
        <w:rPr>
          <w:rFonts w:ascii="黑体" w:eastAsia="黑体" w:hAnsi="华文仿宋"/>
          <w:sz w:val="36"/>
          <w:szCs w:val="36"/>
        </w:rPr>
      </w:pPr>
    </w:p>
    <w:p w14:paraId="5A35553C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经最高人民法院和国务院港澳办批准，2022年国家法官学院与</w:t>
      </w:r>
      <w:bookmarkStart w:id="0" w:name="_Hlk92386283"/>
      <w:r>
        <w:rPr>
          <w:rFonts w:ascii="仿宋" w:eastAsia="仿宋" w:hAnsi="仿宋" w:hint="eastAsia"/>
          <w:sz w:val="30"/>
          <w:szCs w:val="30"/>
        </w:rPr>
        <w:t>澳</w:t>
      </w:r>
      <w:bookmarkEnd w:id="0"/>
      <w:r>
        <w:rPr>
          <w:rFonts w:ascii="仿宋" w:eastAsia="仿宋" w:hAnsi="仿宋" w:hint="eastAsia"/>
          <w:sz w:val="30"/>
          <w:szCs w:val="30"/>
        </w:rPr>
        <w:t>门大学法学院（以下简称“澳大法学院”）继续合作招收培养中国高级法官法学博士研究生。招生人数3-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名，学制四年，最长不超过六年。</w:t>
      </w:r>
    </w:p>
    <w:p w14:paraId="4B13D4CF" w14:textId="77777777" w:rsidR="00FC7AF8" w:rsidRDefault="008E1B0F">
      <w:pPr>
        <w:spacing w:line="58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一、培养目标</w:t>
      </w:r>
    </w:p>
    <w:p w14:paraId="52D7E642" w14:textId="77777777" w:rsidR="00FC7AF8" w:rsidRDefault="008E1B0F">
      <w:pPr>
        <w:spacing w:line="580" w:lineRule="exact"/>
        <w:ind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进一步提高法官队伍的学历层次，培养一批精通审判业务、法学理论功底深厚、具有全球化视野的高素质法官和卓越法律人才。</w:t>
      </w:r>
    </w:p>
    <w:p w14:paraId="3FA962BE" w14:textId="77777777" w:rsidR="00FC7AF8" w:rsidRDefault="008E1B0F">
      <w:pPr>
        <w:spacing w:line="5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二、招生对象及条件</w:t>
      </w:r>
    </w:p>
    <w:p w14:paraId="603DFB06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1.申请人必须已经获得为</w:t>
      </w:r>
      <w:bookmarkStart w:id="1" w:name="_Hlk92388812"/>
      <w:r>
        <w:rPr>
          <w:rFonts w:ascii="仿宋" w:eastAsia="仿宋" w:hAnsi="仿宋" w:hint="eastAsia"/>
          <w:sz w:val="30"/>
          <w:szCs w:val="30"/>
        </w:rPr>
        <w:t>澳</w:t>
      </w:r>
      <w:bookmarkEnd w:id="1"/>
      <w:r>
        <w:rPr>
          <w:rFonts w:ascii="仿宋" w:eastAsia="仿宋" w:hAnsi="仿宋" w:hint="eastAsia"/>
          <w:sz w:val="30"/>
          <w:szCs w:val="30"/>
        </w:rPr>
        <w:t xml:space="preserve">大法学院所认可的大学的法学硕士、法律硕士或其它相关专业相关学历，具体由澳大法学院负责解释与决定。 </w:t>
      </w:r>
    </w:p>
    <w:p w14:paraId="44D3F384" w14:textId="77777777" w:rsidR="00FC7AF8" w:rsidRDefault="008E1B0F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英语要求须具备下列条件之一：（1）国家大学英语六级430分；（2）托福书面考试</w:t>
      </w:r>
      <w:r>
        <w:rPr>
          <w:rFonts w:ascii="仿宋" w:eastAsia="仿宋" w:hAnsi="仿宋"/>
          <w:sz w:val="30"/>
          <w:szCs w:val="30"/>
        </w:rPr>
        <w:t xml:space="preserve"> 550</w:t>
      </w:r>
      <w:r>
        <w:rPr>
          <w:rFonts w:ascii="仿宋" w:eastAsia="仿宋" w:hAnsi="仿宋" w:hint="eastAsia"/>
          <w:sz w:val="30"/>
          <w:szCs w:val="30"/>
        </w:rPr>
        <w:t>分或网上考试80分；（3）雅思总分</w:t>
      </w:r>
      <w:r>
        <w:rPr>
          <w:rFonts w:ascii="仿宋" w:eastAsia="仿宋" w:hAnsi="仿宋"/>
          <w:sz w:val="30"/>
          <w:szCs w:val="30"/>
        </w:rPr>
        <w:t>6.0</w:t>
      </w:r>
      <w:r>
        <w:rPr>
          <w:rFonts w:ascii="仿宋" w:eastAsia="仿宋" w:hAnsi="仿宋" w:hint="eastAsia"/>
          <w:sz w:val="30"/>
          <w:szCs w:val="30"/>
        </w:rPr>
        <w:t>或以上且每项分数不低于</w:t>
      </w:r>
      <w:r>
        <w:rPr>
          <w:rFonts w:ascii="仿宋" w:eastAsia="仿宋" w:hAnsi="仿宋"/>
          <w:sz w:val="30"/>
          <w:szCs w:val="30"/>
        </w:rPr>
        <w:t>5.5</w:t>
      </w:r>
      <w:r>
        <w:rPr>
          <w:rFonts w:ascii="仿宋" w:eastAsia="仿宋" w:hAnsi="仿宋" w:hint="eastAsia"/>
          <w:sz w:val="30"/>
          <w:szCs w:val="30"/>
        </w:rPr>
        <w:t>分；（4）英语专业考试四级</w:t>
      </w:r>
      <w:r>
        <w:rPr>
          <w:rFonts w:ascii="仿宋" w:eastAsia="仿宋" w:hAnsi="仿宋"/>
          <w:sz w:val="30"/>
          <w:szCs w:val="30"/>
        </w:rPr>
        <w:t>(TEM4)</w:t>
      </w:r>
      <w:r>
        <w:rPr>
          <w:rFonts w:ascii="仿宋" w:eastAsia="仿宋" w:hAnsi="仿宋" w:hint="eastAsia"/>
          <w:sz w:val="30"/>
          <w:szCs w:val="30"/>
        </w:rPr>
        <w:t>或八级</w:t>
      </w:r>
      <w:r>
        <w:rPr>
          <w:rFonts w:ascii="仿宋" w:eastAsia="仿宋" w:hAnsi="仿宋"/>
          <w:sz w:val="30"/>
          <w:szCs w:val="30"/>
        </w:rPr>
        <w:t>(TEM8)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1231DCBB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3.申请人是具有相当学术潜力和良好培养前途的优秀高级法官（四高及以上）。</w:t>
      </w:r>
    </w:p>
    <w:p w14:paraId="1DEDBA3E" w14:textId="77777777" w:rsidR="00FC7AF8" w:rsidRDefault="008E1B0F">
      <w:pPr>
        <w:spacing w:line="580" w:lineRule="exact"/>
        <w:ind w:firstLine="64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国家法官学院将通盘考虑申请人的工作业绩、学术成就、法学修养、与法律相关的学术或实践经验等因素，向澳门大学法学</w:t>
      </w:r>
      <w:r>
        <w:rPr>
          <w:rFonts w:ascii="仿宋" w:eastAsia="仿宋" w:hAnsi="仿宋" w:hint="eastAsia"/>
          <w:sz w:val="30"/>
          <w:szCs w:val="30"/>
        </w:rPr>
        <w:lastRenderedPageBreak/>
        <w:t>院推荐录取候选人，录取名单由澳门大学法学院通过面试最后确定。</w:t>
      </w:r>
    </w:p>
    <w:p w14:paraId="440E9ADD" w14:textId="77777777" w:rsidR="00FC7AF8" w:rsidRDefault="008E1B0F">
      <w:pPr>
        <w:spacing w:line="58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三、报名方式、时间和地点</w:t>
      </w:r>
    </w:p>
    <w:p w14:paraId="7F57EEEB" w14:textId="77777777" w:rsidR="00FC7AF8" w:rsidRDefault="008E1B0F">
      <w:pPr>
        <w:spacing w:line="5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符合报考条件者，请将单位人事部门和高院政治部盖章的《报名资格审查表》、附件3要求的材料,扫描成电子文档后与研究计划书的word文档一起，</w:t>
      </w:r>
      <w:hyperlink r:id="rId6" w:history="1">
        <w:r>
          <w:rPr>
            <w:rFonts w:ascii="仿宋" w:eastAsia="仿宋" w:hAnsi="仿宋" w:hint="eastAsia"/>
            <w:sz w:val="30"/>
            <w:szCs w:val="30"/>
          </w:rPr>
          <w:t>于2022年4月8日前通过电子邮件发送到</w:t>
        </w:r>
      </w:hyperlink>
      <w:r>
        <w:rPr>
          <w:rFonts w:ascii="仿宋" w:eastAsia="仿宋" w:hAnsi="仿宋" w:hint="eastAsia"/>
          <w:sz w:val="30"/>
          <w:szCs w:val="30"/>
        </w:rPr>
        <w:t>报名邮箱（</w:t>
      </w:r>
      <w:hyperlink r:id="rId7" w:history="1">
        <w:r>
          <w:rPr>
            <w:rFonts w:ascii="仿宋" w:eastAsia="仿宋" w:hAnsi="仿宋" w:hint="eastAsia"/>
            <w:color w:val="000000"/>
            <w:kern w:val="0"/>
            <w:sz w:val="30"/>
            <w:szCs w:val="30"/>
            <w:lang w:eastAsia="en-US"/>
          </w:rPr>
          <w:t>njc</w:t>
        </w:r>
        <w:r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shuoboxm</w:t>
        </w:r>
        <w:r>
          <w:rPr>
            <w:rFonts w:ascii="仿宋" w:eastAsia="仿宋" w:hAnsi="仿宋" w:hint="eastAsia"/>
            <w:color w:val="000000"/>
            <w:kern w:val="0"/>
            <w:sz w:val="30"/>
            <w:szCs w:val="30"/>
            <w:lang w:eastAsia="en-US"/>
          </w:rPr>
          <w:t>@163.com</w:t>
        </w:r>
      </w:hyperlink>
      <w:r>
        <w:rPr>
          <w:rFonts w:ascii="仿宋" w:eastAsia="仿宋" w:hAnsi="仿宋" w:hint="eastAsia"/>
          <w:sz w:val="30"/>
          <w:szCs w:val="30"/>
        </w:rPr>
        <w:t>），邮件命名为“2022年澳门博士项目+省份+姓名”，同时请将报名情况通报给本省招生负责人。《报名资格审查表》由国家法官学院统一制定，考生可于国家法官学院网站下载。报考者所在单位人事部门在填写推荐意见的同时，须在照片上加盖公章。面试将在2022年5月进行,请携带《报名资格审查表》、“申请人提交材料清单”中2、3、4项原件来院参加面试。面试使用语言：英文和中文，学员可选择采取中文或英文进行面试。具体面试时间将另行通知。</w:t>
      </w:r>
    </w:p>
    <w:p w14:paraId="6B759705" w14:textId="77777777" w:rsidR="00FC7AF8" w:rsidRDefault="008E1B0F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四、学习课程安排</w:t>
      </w:r>
    </w:p>
    <w:p w14:paraId="192F7927" w14:textId="77777777" w:rsidR="00FC7AF8" w:rsidRDefault="008E1B0F">
      <w:pPr>
        <w:spacing w:line="580" w:lineRule="exact"/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攻读博士学位期间，学员应当修满</w:t>
      </w:r>
      <w:r>
        <w:rPr>
          <w:rFonts w:ascii="仿宋" w:eastAsia="仿宋" w:hAnsi="仿宋"/>
          <w:sz w:val="30"/>
          <w:szCs w:val="30"/>
        </w:rPr>
        <w:t>24</w:t>
      </w:r>
      <w:r>
        <w:rPr>
          <w:rFonts w:ascii="仿宋" w:eastAsia="仿宋" w:hAnsi="仿宋" w:hint="eastAsia"/>
          <w:sz w:val="30"/>
          <w:szCs w:val="30"/>
        </w:rPr>
        <w:t>个学分，其中3门课程共计</w:t>
      </w: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个学分，博士学位论文共计</w:t>
      </w:r>
      <w:r>
        <w:rPr>
          <w:rFonts w:ascii="仿宋" w:eastAsia="仿宋" w:hAnsi="仿宋"/>
          <w:sz w:val="30"/>
          <w:szCs w:val="30"/>
        </w:rPr>
        <w:t>18</w:t>
      </w:r>
      <w:r>
        <w:rPr>
          <w:rFonts w:ascii="仿宋" w:eastAsia="仿宋" w:hAnsi="仿宋" w:hint="eastAsia"/>
          <w:sz w:val="30"/>
          <w:szCs w:val="30"/>
        </w:rPr>
        <w:t>个学分。</w:t>
      </w:r>
    </w:p>
    <w:p w14:paraId="4D479B05" w14:textId="77777777" w:rsidR="00FC7AF8" w:rsidRDefault="008E1B0F">
      <w:pPr>
        <w:spacing w:line="580" w:lineRule="exact"/>
        <w:ind w:firstLine="42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博士学习共四年，第一年为面授课程，由澳大法学院授课，学员须在澳上课十个月。第二至第四年为论文撰写时间，每年须有适当时间在澳大法学院从事论文研究，出席研究活动及研讨会等。具体日程安排由澳大法学院确定。</w:t>
      </w:r>
    </w:p>
    <w:p w14:paraId="4F12DE17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博士课程的教学语言以英文为主，中文为辅。学员的学业成绩证明、学位证书及本课程的宣传材料将会注明教学语言。</w:t>
      </w:r>
    </w:p>
    <w:p w14:paraId="21DEF8F1" w14:textId="77777777" w:rsidR="00FC7AF8" w:rsidRDefault="00FC7AF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0200EE33" w14:textId="77777777" w:rsidR="00FC7AF8" w:rsidRDefault="008E1B0F">
      <w:pPr>
        <w:spacing w:line="5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五、学位授予</w:t>
      </w:r>
    </w:p>
    <w:p w14:paraId="78BEDA4A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所有学习、论文撰写及答辩必须自学员注册之日起于六年内完成，如果不能按期完成则视为肄业。在六年内修满规定的学分，通过博士学位论文答辩者，授予澳门大学法学博士（PhD）学位。</w:t>
      </w:r>
    </w:p>
    <w:p w14:paraId="4CC938D4" w14:textId="77777777" w:rsidR="00FC7AF8" w:rsidRDefault="008E1B0F">
      <w:pPr>
        <w:spacing w:line="5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六、学习费用</w:t>
      </w:r>
    </w:p>
    <w:p w14:paraId="5E95F5CE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习费用按照澳门大学的有关规定执行，四年总计学费总额为95，000澳门币（减免后的费用），折合人民币约77，000元左右，学费如有调整，按照澳门大学的规定执行。如需要延期毕业，每学期需缴纳学费12，420澳门币，以澳门大学实际收取为准。</w:t>
      </w:r>
    </w:p>
    <w:p w14:paraId="3A03C30B" w14:textId="77777777" w:rsidR="00FC7AF8" w:rsidRDefault="008E1B0F">
      <w:pPr>
        <w:spacing w:line="5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七、注意事项</w:t>
      </w:r>
    </w:p>
    <w:p w14:paraId="3D5E435B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申请人注意，报名时须充分考虑若获得录取，能否按照规定第一年在澳上课十个月的时间，以符合教育部学历认证的要求且不影响学习进度。如学员因故中途终止修读科目，休学或退学，已缴付的学费将不会退回。</w:t>
      </w:r>
    </w:p>
    <w:p w14:paraId="644AC309" w14:textId="77777777" w:rsidR="00FC7AF8" w:rsidRDefault="008E1B0F">
      <w:pPr>
        <w:spacing w:line="580" w:lineRule="exact"/>
        <w:ind w:leftChars="304" w:left="63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八、招生咨询 </w:t>
      </w:r>
      <w:r>
        <w:rPr>
          <w:rFonts w:ascii="仿宋" w:eastAsia="仿宋" w:hAnsi="仿宋" w:hint="eastAsia"/>
          <w:sz w:val="30"/>
          <w:szCs w:val="30"/>
        </w:rPr>
        <w:br/>
        <w:t xml:space="preserve">国家法官学院 </w:t>
      </w:r>
    </w:p>
    <w:p w14:paraId="23292D54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联系人：李文捷010-67559625 13683203945</w:t>
      </w:r>
    </w:p>
    <w:p w14:paraId="7DBCA90F" w14:textId="77777777" w:rsidR="00FC7AF8" w:rsidRDefault="008E1B0F">
      <w:pPr>
        <w:spacing w:line="58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杨林润010-67559624 15810138789</w:t>
      </w:r>
    </w:p>
    <w:p w14:paraId="49AE9178" w14:textId="77777777" w:rsidR="00FC7AF8" w:rsidRDefault="008E1B0F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lang w:val="pt-BR"/>
        </w:rPr>
      </w:pPr>
      <w:r>
        <w:rPr>
          <w:rFonts w:ascii="仿宋" w:eastAsia="仿宋" w:hAnsi="仿宋" w:hint="eastAsia"/>
          <w:sz w:val="30"/>
          <w:szCs w:val="30"/>
          <w:lang w:val="pt-BR"/>
        </w:rPr>
        <w:t xml:space="preserve">E-mail: </w:t>
      </w:r>
      <w:hyperlink r:id="rId8" w:history="1">
        <w:r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njcshuoboxm@163.com</w:t>
        </w:r>
      </w:hyperlink>
    </w:p>
    <w:p w14:paraId="490F8D86" w14:textId="77777777" w:rsidR="00FC7AF8" w:rsidRDefault="008E1B0F">
      <w:pPr>
        <w:spacing w:line="580" w:lineRule="exact"/>
        <w:ind w:leftChars="250" w:left="675" w:hangingChars="50" w:hanging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  址：北京市丰台区南四环西路111号</w:t>
      </w:r>
    </w:p>
    <w:p w14:paraId="74B51ADA" w14:textId="77777777" w:rsidR="00FC7AF8" w:rsidRDefault="008E1B0F">
      <w:pPr>
        <w:spacing w:line="580" w:lineRule="exact"/>
        <w:ind w:leftChars="250" w:left="675" w:hangingChars="50" w:hanging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  编：100070</w:t>
      </w:r>
    </w:p>
    <w:p w14:paraId="62D420D8" w14:textId="77777777" w:rsidR="00FC7AF8" w:rsidRDefault="008E1B0F">
      <w:pPr>
        <w:spacing w:line="580" w:lineRule="exact"/>
        <w:ind w:leftChars="250" w:left="675" w:hangingChars="50" w:hanging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国家法官学院网址：</w:t>
      </w:r>
      <w:hyperlink r:id="rId9" w:history="1">
        <w:r>
          <w:rPr>
            <w:rFonts w:ascii="仿宋" w:eastAsia="仿宋" w:hAnsi="仿宋" w:hint="eastAsia"/>
            <w:sz w:val="30"/>
            <w:szCs w:val="30"/>
          </w:rPr>
          <w:t>http://njc.chinacourt.org</w:t>
        </w:r>
      </w:hyperlink>
    </w:p>
    <w:sectPr w:rsidR="00FC7AF8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F454" w14:textId="77777777" w:rsidR="00F97723" w:rsidRDefault="00F97723">
      <w:r>
        <w:separator/>
      </w:r>
    </w:p>
  </w:endnote>
  <w:endnote w:type="continuationSeparator" w:id="0">
    <w:p w14:paraId="6ACC66C5" w14:textId="77777777" w:rsidR="00F97723" w:rsidRDefault="00F9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634A" w14:textId="77777777" w:rsidR="00FC7AF8" w:rsidRDefault="008E1B0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14:paraId="17AEDC8F" w14:textId="77777777" w:rsidR="00FC7AF8" w:rsidRDefault="00FC7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0933" w14:textId="77777777" w:rsidR="00F97723" w:rsidRDefault="00F97723">
      <w:r>
        <w:separator/>
      </w:r>
    </w:p>
  </w:footnote>
  <w:footnote w:type="continuationSeparator" w:id="0">
    <w:p w14:paraId="06E9C3FF" w14:textId="77777777" w:rsidR="00F97723" w:rsidRDefault="00F9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oa.zg.pcc:80/cap-aco/OfficeServer?encryption=1"/>
  </w:docVars>
  <w:rsids>
    <w:rsidRoot w:val="00D51D08"/>
    <w:rsid w:val="00033474"/>
    <w:rsid w:val="000473AF"/>
    <w:rsid w:val="00062705"/>
    <w:rsid w:val="00064332"/>
    <w:rsid w:val="000B1C55"/>
    <w:rsid w:val="000F666B"/>
    <w:rsid w:val="0015744E"/>
    <w:rsid w:val="001A31BE"/>
    <w:rsid w:val="001B72C7"/>
    <w:rsid w:val="001D1497"/>
    <w:rsid w:val="001E752C"/>
    <w:rsid w:val="002422D8"/>
    <w:rsid w:val="002A74BD"/>
    <w:rsid w:val="002C0527"/>
    <w:rsid w:val="002D0BF9"/>
    <w:rsid w:val="002D4B9E"/>
    <w:rsid w:val="00357816"/>
    <w:rsid w:val="003622D8"/>
    <w:rsid w:val="003642F3"/>
    <w:rsid w:val="00376C66"/>
    <w:rsid w:val="00384039"/>
    <w:rsid w:val="003B3CA6"/>
    <w:rsid w:val="003C34B1"/>
    <w:rsid w:val="003F1CFB"/>
    <w:rsid w:val="00425123"/>
    <w:rsid w:val="004465EF"/>
    <w:rsid w:val="00454BC3"/>
    <w:rsid w:val="00462469"/>
    <w:rsid w:val="00472B9F"/>
    <w:rsid w:val="00476BAD"/>
    <w:rsid w:val="00487F94"/>
    <w:rsid w:val="004A72A6"/>
    <w:rsid w:val="004F2C1B"/>
    <w:rsid w:val="00521BC4"/>
    <w:rsid w:val="0053178F"/>
    <w:rsid w:val="00576874"/>
    <w:rsid w:val="00594B84"/>
    <w:rsid w:val="005C30AB"/>
    <w:rsid w:val="005D21A1"/>
    <w:rsid w:val="005D7D7C"/>
    <w:rsid w:val="005E08F0"/>
    <w:rsid w:val="0060687D"/>
    <w:rsid w:val="0063504A"/>
    <w:rsid w:val="00672EB2"/>
    <w:rsid w:val="006D5DBD"/>
    <w:rsid w:val="00744C7B"/>
    <w:rsid w:val="00792861"/>
    <w:rsid w:val="007B0F36"/>
    <w:rsid w:val="00827C37"/>
    <w:rsid w:val="00867983"/>
    <w:rsid w:val="008B65A9"/>
    <w:rsid w:val="008E1B0F"/>
    <w:rsid w:val="008F28E9"/>
    <w:rsid w:val="00916674"/>
    <w:rsid w:val="00935D72"/>
    <w:rsid w:val="00972161"/>
    <w:rsid w:val="009752A6"/>
    <w:rsid w:val="00994CD0"/>
    <w:rsid w:val="009B6113"/>
    <w:rsid w:val="00A529CD"/>
    <w:rsid w:val="00A6416C"/>
    <w:rsid w:val="00A67D1C"/>
    <w:rsid w:val="00A7347F"/>
    <w:rsid w:val="00A90977"/>
    <w:rsid w:val="00AA304C"/>
    <w:rsid w:val="00AC266E"/>
    <w:rsid w:val="00AC2FA1"/>
    <w:rsid w:val="00AD1916"/>
    <w:rsid w:val="00AD3789"/>
    <w:rsid w:val="00B306A1"/>
    <w:rsid w:val="00B35B91"/>
    <w:rsid w:val="00B441ED"/>
    <w:rsid w:val="00B75E3F"/>
    <w:rsid w:val="00B766C6"/>
    <w:rsid w:val="00B770F4"/>
    <w:rsid w:val="00B80955"/>
    <w:rsid w:val="00BF7807"/>
    <w:rsid w:val="00C02644"/>
    <w:rsid w:val="00C11753"/>
    <w:rsid w:val="00C50D98"/>
    <w:rsid w:val="00C56B3A"/>
    <w:rsid w:val="00C64FBD"/>
    <w:rsid w:val="00D12ABF"/>
    <w:rsid w:val="00D51D08"/>
    <w:rsid w:val="00D56B95"/>
    <w:rsid w:val="00D71911"/>
    <w:rsid w:val="00D779BB"/>
    <w:rsid w:val="00DA48A5"/>
    <w:rsid w:val="00DB1D2C"/>
    <w:rsid w:val="00DC2162"/>
    <w:rsid w:val="00DD3782"/>
    <w:rsid w:val="00E037E2"/>
    <w:rsid w:val="00E41692"/>
    <w:rsid w:val="00E44247"/>
    <w:rsid w:val="00E932F4"/>
    <w:rsid w:val="00F02C3D"/>
    <w:rsid w:val="00F06BC1"/>
    <w:rsid w:val="00F52FB2"/>
    <w:rsid w:val="00F63BC8"/>
    <w:rsid w:val="00F93563"/>
    <w:rsid w:val="00F97723"/>
    <w:rsid w:val="00FC7AF8"/>
    <w:rsid w:val="00FF24A8"/>
    <w:rsid w:val="00FF6EBD"/>
    <w:rsid w:val="011239DB"/>
    <w:rsid w:val="01E17272"/>
    <w:rsid w:val="020027D6"/>
    <w:rsid w:val="02CF3531"/>
    <w:rsid w:val="036E18EC"/>
    <w:rsid w:val="03E417A7"/>
    <w:rsid w:val="03E8775F"/>
    <w:rsid w:val="04662143"/>
    <w:rsid w:val="04BD6C48"/>
    <w:rsid w:val="04ED6A63"/>
    <w:rsid w:val="051C03E4"/>
    <w:rsid w:val="052172CA"/>
    <w:rsid w:val="05514B13"/>
    <w:rsid w:val="05543147"/>
    <w:rsid w:val="05B90E20"/>
    <w:rsid w:val="05DA77E7"/>
    <w:rsid w:val="05F72E03"/>
    <w:rsid w:val="066D2D8A"/>
    <w:rsid w:val="06DE6215"/>
    <w:rsid w:val="07161AFA"/>
    <w:rsid w:val="073778A5"/>
    <w:rsid w:val="079B148E"/>
    <w:rsid w:val="07A33243"/>
    <w:rsid w:val="07C83E6A"/>
    <w:rsid w:val="080A15AC"/>
    <w:rsid w:val="080F0168"/>
    <w:rsid w:val="08275C22"/>
    <w:rsid w:val="090A07DC"/>
    <w:rsid w:val="097B52D6"/>
    <w:rsid w:val="098D7D07"/>
    <w:rsid w:val="09A06EA6"/>
    <w:rsid w:val="0B654CFF"/>
    <w:rsid w:val="0B7E51A2"/>
    <w:rsid w:val="0BF0421D"/>
    <w:rsid w:val="0C3322CB"/>
    <w:rsid w:val="0C596F53"/>
    <w:rsid w:val="0C6F094E"/>
    <w:rsid w:val="0C89563F"/>
    <w:rsid w:val="0CEB23EA"/>
    <w:rsid w:val="0D0F6090"/>
    <w:rsid w:val="0D4D2753"/>
    <w:rsid w:val="0D5507C0"/>
    <w:rsid w:val="0DDD4A7E"/>
    <w:rsid w:val="0E28145E"/>
    <w:rsid w:val="0E38354F"/>
    <w:rsid w:val="0E3D510D"/>
    <w:rsid w:val="0EDB09B3"/>
    <w:rsid w:val="0F7D59EF"/>
    <w:rsid w:val="0FDF172B"/>
    <w:rsid w:val="0FEF72D0"/>
    <w:rsid w:val="100E6148"/>
    <w:rsid w:val="106E2727"/>
    <w:rsid w:val="10B71246"/>
    <w:rsid w:val="11146F5F"/>
    <w:rsid w:val="113151A3"/>
    <w:rsid w:val="116166D3"/>
    <w:rsid w:val="1191569D"/>
    <w:rsid w:val="120F1036"/>
    <w:rsid w:val="123D6042"/>
    <w:rsid w:val="125F57B5"/>
    <w:rsid w:val="12952172"/>
    <w:rsid w:val="12A502FD"/>
    <w:rsid w:val="13AE2855"/>
    <w:rsid w:val="13B01D25"/>
    <w:rsid w:val="143262C0"/>
    <w:rsid w:val="14AC481C"/>
    <w:rsid w:val="15763E22"/>
    <w:rsid w:val="16562F92"/>
    <w:rsid w:val="168C146A"/>
    <w:rsid w:val="17610590"/>
    <w:rsid w:val="18C36FB8"/>
    <w:rsid w:val="19FE0592"/>
    <w:rsid w:val="1A9D4BE8"/>
    <w:rsid w:val="1ACA061B"/>
    <w:rsid w:val="1B4D7D75"/>
    <w:rsid w:val="1CF74C44"/>
    <w:rsid w:val="1D8D53D5"/>
    <w:rsid w:val="1E1E3979"/>
    <w:rsid w:val="1EA062D6"/>
    <w:rsid w:val="1EC26974"/>
    <w:rsid w:val="1EEE5545"/>
    <w:rsid w:val="1EF06916"/>
    <w:rsid w:val="1F286F98"/>
    <w:rsid w:val="1FB121EB"/>
    <w:rsid w:val="201C3AD3"/>
    <w:rsid w:val="20473D30"/>
    <w:rsid w:val="206850E0"/>
    <w:rsid w:val="20EF49C2"/>
    <w:rsid w:val="20FD0491"/>
    <w:rsid w:val="210072DC"/>
    <w:rsid w:val="212B560D"/>
    <w:rsid w:val="216929AF"/>
    <w:rsid w:val="2181245E"/>
    <w:rsid w:val="21A05ACB"/>
    <w:rsid w:val="21D8593E"/>
    <w:rsid w:val="21DD1FA3"/>
    <w:rsid w:val="21F30406"/>
    <w:rsid w:val="2262457C"/>
    <w:rsid w:val="22CC093A"/>
    <w:rsid w:val="23E94A04"/>
    <w:rsid w:val="249743D2"/>
    <w:rsid w:val="24AB135C"/>
    <w:rsid w:val="252E0614"/>
    <w:rsid w:val="25FD22F1"/>
    <w:rsid w:val="26062F0B"/>
    <w:rsid w:val="2691264F"/>
    <w:rsid w:val="26AC3A6A"/>
    <w:rsid w:val="272A41F8"/>
    <w:rsid w:val="27914B32"/>
    <w:rsid w:val="289826A2"/>
    <w:rsid w:val="295C7555"/>
    <w:rsid w:val="2A2F6AF7"/>
    <w:rsid w:val="2A336250"/>
    <w:rsid w:val="2A5327FE"/>
    <w:rsid w:val="2AF46FC6"/>
    <w:rsid w:val="2C592BBE"/>
    <w:rsid w:val="2C66781E"/>
    <w:rsid w:val="2CD65BC5"/>
    <w:rsid w:val="2D150ADA"/>
    <w:rsid w:val="2D3647AF"/>
    <w:rsid w:val="2E386844"/>
    <w:rsid w:val="2EBC2F17"/>
    <w:rsid w:val="2EF61453"/>
    <w:rsid w:val="305B0374"/>
    <w:rsid w:val="30F635CE"/>
    <w:rsid w:val="31056155"/>
    <w:rsid w:val="31B22D4D"/>
    <w:rsid w:val="320E226F"/>
    <w:rsid w:val="323F43FD"/>
    <w:rsid w:val="32E82808"/>
    <w:rsid w:val="337D1C45"/>
    <w:rsid w:val="33B12A6F"/>
    <w:rsid w:val="341B0DC9"/>
    <w:rsid w:val="343E0839"/>
    <w:rsid w:val="34FA0D43"/>
    <w:rsid w:val="36B1635D"/>
    <w:rsid w:val="37103BA1"/>
    <w:rsid w:val="37B0148A"/>
    <w:rsid w:val="37FB3A7B"/>
    <w:rsid w:val="39172B2B"/>
    <w:rsid w:val="392B0EE8"/>
    <w:rsid w:val="39844AF2"/>
    <w:rsid w:val="3996078F"/>
    <w:rsid w:val="39BE047A"/>
    <w:rsid w:val="3AD83C36"/>
    <w:rsid w:val="3B0A4473"/>
    <w:rsid w:val="3B1874C8"/>
    <w:rsid w:val="3B470B46"/>
    <w:rsid w:val="3C0E1B9E"/>
    <w:rsid w:val="3CB215A1"/>
    <w:rsid w:val="3D4556B1"/>
    <w:rsid w:val="3D641235"/>
    <w:rsid w:val="3D9052EC"/>
    <w:rsid w:val="3DF813AA"/>
    <w:rsid w:val="3E926272"/>
    <w:rsid w:val="3EF04A58"/>
    <w:rsid w:val="3EFA5A30"/>
    <w:rsid w:val="3F8C7C4C"/>
    <w:rsid w:val="3F8F2843"/>
    <w:rsid w:val="402F68E2"/>
    <w:rsid w:val="40333540"/>
    <w:rsid w:val="40417BD3"/>
    <w:rsid w:val="407A110F"/>
    <w:rsid w:val="40B05AAD"/>
    <w:rsid w:val="40CF71DC"/>
    <w:rsid w:val="40DC023B"/>
    <w:rsid w:val="40FC1F9C"/>
    <w:rsid w:val="415E00FD"/>
    <w:rsid w:val="41F54FE7"/>
    <w:rsid w:val="42107CC9"/>
    <w:rsid w:val="428471F1"/>
    <w:rsid w:val="42B66EEC"/>
    <w:rsid w:val="43BF547C"/>
    <w:rsid w:val="43E747BD"/>
    <w:rsid w:val="442839D6"/>
    <w:rsid w:val="448848C9"/>
    <w:rsid w:val="44B6565C"/>
    <w:rsid w:val="44F16C11"/>
    <w:rsid w:val="4653694D"/>
    <w:rsid w:val="46921436"/>
    <w:rsid w:val="46E2492E"/>
    <w:rsid w:val="47E10ECA"/>
    <w:rsid w:val="47F72214"/>
    <w:rsid w:val="481C5609"/>
    <w:rsid w:val="48CD702E"/>
    <w:rsid w:val="4953093F"/>
    <w:rsid w:val="4A634400"/>
    <w:rsid w:val="4AAC24C1"/>
    <w:rsid w:val="4B0825AD"/>
    <w:rsid w:val="4B167B7E"/>
    <w:rsid w:val="4B726E29"/>
    <w:rsid w:val="4BB23890"/>
    <w:rsid w:val="4BB5131A"/>
    <w:rsid w:val="4BC22603"/>
    <w:rsid w:val="4BE314FA"/>
    <w:rsid w:val="4C0976EB"/>
    <w:rsid w:val="4C5536C1"/>
    <w:rsid w:val="4CB80949"/>
    <w:rsid w:val="4CC316A1"/>
    <w:rsid w:val="4CEE0972"/>
    <w:rsid w:val="4D0B41D6"/>
    <w:rsid w:val="4D357AE5"/>
    <w:rsid w:val="4D366DAB"/>
    <w:rsid w:val="4D86704D"/>
    <w:rsid w:val="4D903BEA"/>
    <w:rsid w:val="4E033653"/>
    <w:rsid w:val="4E3539C5"/>
    <w:rsid w:val="4E496074"/>
    <w:rsid w:val="4F004A70"/>
    <w:rsid w:val="4FA36773"/>
    <w:rsid w:val="506E43D1"/>
    <w:rsid w:val="50926AD2"/>
    <w:rsid w:val="518F2CB9"/>
    <w:rsid w:val="51D64F64"/>
    <w:rsid w:val="52010BDD"/>
    <w:rsid w:val="521D177A"/>
    <w:rsid w:val="52466282"/>
    <w:rsid w:val="52C20102"/>
    <w:rsid w:val="53574DA1"/>
    <w:rsid w:val="537223A1"/>
    <w:rsid w:val="54DB2D2F"/>
    <w:rsid w:val="55A97243"/>
    <w:rsid w:val="55FB7373"/>
    <w:rsid w:val="568B6E12"/>
    <w:rsid w:val="56E31729"/>
    <w:rsid w:val="56FF5C20"/>
    <w:rsid w:val="57A759E2"/>
    <w:rsid w:val="580052B1"/>
    <w:rsid w:val="58262DCD"/>
    <w:rsid w:val="58EF16F0"/>
    <w:rsid w:val="5982153C"/>
    <w:rsid w:val="5996075C"/>
    <w:rsid w:val="59CA6717"/>
    <w:rsid w:val="5A300294"/>
    <w:rsid w:val="5A493DC1"/>
    <w:rsid w:val="5B230A80"/>
    <w:rsid w:val="5B2B56EC"/>
    <w:rsid w:val="5B7965A1"/>
    <w:rsid w:val="5B895545"/>
    <w:rsid w:val="5C451EE4"/>
    <w:rsid w:val="5D737846"/>
    <w:rsid w:val="5DC86271"/>
    <w:rsid w:val="5DF6128E"/>
    <w:rsid w:val="5E1836F3"/>
    <w:rsid w:val="5E42083D"/>
    <w:rsid w:val="5F410BE5"/>
    <w:rsid w:val="5F6A7D19"/>
    <w:rsid w:val="5FB446F0"/>
    <w:rsid w:val="606E3E4D"/>
    <w:rsid w:val="60B57899"/>
    <w:rsid w:val="635B400B"/>
    <w:rsid w:val="63D44948"/>
    <w:rsid w:val="63E748C4"/>
    <w:rsid w:val="63FF3F9A"/>
    <w:rsid w:val="64247DE8"/>
    <w:rsid w:val="643E4FFA"/>
    <w:rsid w:val="64C268B5"/>
    <w:rsid w:val="64E00CD7"/>
    <w:rsid w:val="65184D85"/>
    <w:rsid w:val="652C546C"/>
    <w:rsid w:val="65980AA0"/>
    <w:rsid w:val="659B5BBF"/>
    <w:rsid w:val="65A47B09"/>
    <w:rsid w:val="65E074E4"/>
    <w:rsid w:val="66233D92"/>
    <w:rsid w:val="66AC1F0B"/>
    <w:rsid w:val="66F26FEC"/>
    <w:rsid w:val="67392AEC"/>
    <w:rsid w:val="675B2D04"/>
    <w:rsid w:val="67C27898"/>
    <w:rsid w:val="67F41D08"/>
    <w:rsid w:val="67FC1E73"/>
    <w:rsid w:val="68195AC1"/>
    <w:rsid w:val="684731CD"/>
    <w:rsid w:val="689F6284"/>
    <w:rsid w:val="68AF4719"/>
    <w:rsid w:val="68E525E7"/>
    <w:rsid w:val="68E9139A"/>
    <w:rsid w:val="69642DFD"/>
    <w:rsid w:val="6A281E80"/>
    <w:rsid w:val="6A2F6136"/>
    <w:rsid w:val="6A701C86"/>
    <w:rsid w:val="6B145FE8"/>
    <w:rsid w:val="6B5648EE"/>
    <w:rsid w:val="6B7C2717"/>
    <w:rsid w:val="6B8E4BF5"/>
    <w:rsid w:val="6B96571C"/>
    <w:rsid w:val="6BAA53ED"/>
    <w:rsid w:val="6CA03DED"/>
    <w:rsid w:val="6D5B7131"/>
    <w:rsid w:val="6D746C5F"/>
    <w:rsid w:val="6D765D7D"/>
    <w:rsid w:val="6F361052"/>
    <w:rsid w:val="6F8548B6"/>
    <w:rsid w:val="6F890C2B"/>
    <w:rsid w:val="6F9A50B0"/>
    <w:rsid w:val="701D5189"/>
    <w:rsid w:val="702B2468"/>
    <w:rsid w:val="70834AD2"/>
    <w:rsid w:val="709064C6"/>
    <w:rsid w:val="709F448D"/>
    <w:rsid w:val="7176486A"/>
    <w:rsid w:val="71DA7356"/>
    <w:rsid w:val="724A657B"/>
    <w:rsid w:val="73290426"/>
    <w:rsid w:val="743011B3"/>
    <w:rsid w:val="748E52D3"/>
    <w:rsid w:val="74CE47E4"/>
    <w:rsid w:val="74D038EA"/>
    <w:rsid w:val="75241FEA"/>
    <w:rsid w:val="75452FC2"/>
    <w:rsid w:val="75F44862"/>
    <w:rsid w:val="76707316"/>
    <w:rsid w:val="76AD1702"/>
    <w:rsid w:val="76BD3D79"/>
    <w:rsid w:val="76BF3537"/>
    <w:rsid w:val="76D00E21"/>
    <w:rsid w:val="770C3D48"/>
    <w:rsid w:val="77217833"/>
    <w:rsid w:val="773D6159"/>
    <w:rsid w:val="77C32CE5"/>
    <w:rsid w:val="782E2A0C"/>
    <w:rsid w:val="786474BA"/>
    <w:rsid w:val="789B1F78"/>
    <w:rsid w:val="799C5C3E"/>
    <w:rsid w:val="79BE703E"/>
    <w:rsid w:val="7AA62113"/>
    <w:rsid w:val="7ADC2278"/>
    <w:rsid w:val="7B5B7949"/>
    <w:rsid w:val="7C944A30"/>
    <w:rsid w:val="7CA35EEB"/>
    <w:rsid w:val="7CBE4E7D"/>
    <w:rsid w:val="7D7062C9"/>
    <w:rsid w:val="7D742FC4"/>
    <w:rsid w:val="7D8C4E8F"/>
    <w:rsid w:val="7E4555F8"/>
    <w:rsid w:val="7E7F1BDE"/>
    <w:rsid w:val="7E920D33"/>
    <w:rsid w:val="7EAD4C87"/>
    <w:rsid w:val="7EC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5D91C1"/>
  <w15:chartTrackingRefBased/>
  <w15:docId w15:val="{6221B4CA-0B35-D84E-88A5-EA88F8CF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 w:hAnsi="Times New Roman"/>
      <w:sz w:val="30"/>
      <w:szCs w:val="20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仿宋_GB2312" w:eastAsia="仿宋_GB2312" w:hAnsi="Times New Roman"/>
      <w:sz w:val="32"/>
    </w:rPr>
  </w:style>
  <w:style w:type="paragraph" w:styleId="a5">
    <w:name w:val="Balloon Text"/>
    <w:basedOn w:val="a"/>
    <w:link w:val="a6"/>
    <w:rPr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paragraph" w:styleId="ab">
    <w:name w:val="Normal (Web)"/>
    <w:basedOn w:val="a"/>
    <w:qFormat/>
    <w:pPr>
      <w:jc w:val="left"/>
    </w:pPr>
    <w:rPr>
      <w:kern w:val="0"/>
      <w:sz w:val="24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character" w:styleId="ae">
    <w:name w:val="FollowedHyperlink"/>
    <w:qFormat/>
    <w:rPr>
      <w:color w:val="000000"/>
      <w:u w:val="none"/>
    </w:rPr>
  </w:style>
  <w:style w:type="character" w:styleId="af">
    <w:name w:val="Hyperlink"/>
    <w:qFormat/>
    <w:rPr>
      <w:color w:val="000000"/>
      <w:u w:val="none"/>
    </w:rPr>
  </w:style>
  <w:style w:type="character" w:customStyle="1" w:styleId="on1">
    <w:name w:val="on1"/>
    <w:qFormat/>
    <w:rPr>
      <w:b/>
      <w:sz w:val="30"/>
      <w:szCs w:val="30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ccityu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jccityu@16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2019&#24180;4&#26376;10&#26085;&#21069;&#21457;&#36865;&#21040;943932661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njc.chinacourt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</dc:creator>
  <cp:keywords/>
  <cp:lastModifiedBy>Microsoft Office User</cp:lastModifiedBy>
  <cp:revision>3</cp:revision>
  <cp:lastPrinted>2022-01-19T00:29:00Z</cp:lastPrinted>
  <dcterms:created xsi:type="dcterms:W3CDTF">2022-01-19T09:24:00Z</dcterms:created>
  <dcterms:modified xsi:type="dcterms:W3CDTF">2022-01-19T09:26:00Z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C96BF64A2D1B4BEEB992072C4AC8CA47</vt:lpwstr>
  </property>
</Properties>
</file>